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standalone="yes"?><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body>
    <w:p>
      <w:pPr>
        <w:pStyle w:val="Free Form"/>
        <w:rPr>
          <w:rFonts w:ascii="Times New Roman" w:cs="Times New Roman" w:hAnsi="Times New Roman" w:eastAsia="Times New Roman"/>
          <w:color w:val="515151"/>
          <w:u w:color="515151"/>
        </w:rPr>
      </w:pPr>
      <w:r>
        <w:rPr>
          <w:rFonts w:ascii="Times New Roman" w:hAnsi="Times New Roman"/>
          <w:color w:val="515151"/>
          <w:u w:color="515151"/>
          <w:rtl w:val="0"/>
          <w:lang w:val="en-US"/>
        </w:rPr>
        <w:t xml:space="preserve">Norman, OK </w:t>
      </w:r>
      <w:r>
        <w:rPr>
          <w:rFonts w:ascii="Times New Roman" w:hAnsi="Times New Roman" w:hint="default"/>
          <w:color w:val="515151"/>
          <w:u w:color="515151"/>
          <w:rtl w:val="0"/>
          <w:lang w:val="en-US"/>
        </w:rPr>
        <w:t> </w:t>
      </w:r>
      <w:r>
        <w:rPr>
          <w:rFonts w:ascii="Times New Roman" w:cs="Times New Roman" w:hAnsi="Times New Roman" w:eastAsia="Times New Roman"/>
          <w:color w:val="515151"/>
          <w:u w:color="515151"/>
        </w:rPr>
        <w:fldChar w:fldCharType="begin" w:fldLock="0"/>
      </w:r>
      <w:r>
        <w:rPr>
          <w:rFonts w:ascii="Times New Roman" w:cs="Times New Roman" w:hAnsi="Times New Roman" w:eastAsia="Times New Roman"/>
          <w:color w:val="515151"/>
          <w:u w:color="515151"/>
        </w:rPr>
        <w:instrText xml:space="preserve"> DATE \@ "MMMM d, y" </w:instrText>
      </w:r>
      <w:r>
        <w:rPr>
          <w:rFonts w:ascii="Times New Roman" w:cs="Times New Roman" w:hAnsi="Times New Roman" w:eastAsia="Times New Roman"/>
          <w:color w:val="515151"/>
          <w:u w:color="515151"/>
        </w:rPr>
        <w:fldChar w:fldCharType="separate" w:fldLock="0"/>
      </w:r>
      <w:r>
        <w:rPr>
          <w:rFonts w:ascii="Times New Roman" w:hAnsi="Times New Roman"/>
          <w:color w:val="515151"/>
          <w:u w:color="515151"/>
          <w:rtl w:val="0"/>
          <w:lang w:val="en-US"/>
        </w:rPr>
        <w:t>June 17, 2016</w:t>
      </w:r>
      <w:r>
        <w:rPr>
          <w:rFonts w:ascii="Times New Roman" w:cs="Times New Roman" w:hAnsi="Times New Roman" w:eastAsia="Times New Roman"/>
          <w:color w:val="515151"/>
          <w:u w:color="515151"/>
        </w:rPr>
        <w:fldChar w:fldCharType="end" w:fldLock="0"/>
      </w:r>
      <w:r>
        <w:rPr>
          <w:rFonts w:ascii="Times New Roman" w:hAnsi="Times New Roman"/>
          <w:color w:val="515151"/>
          <w:u w:color="515151"/>
          <w:rtl w:val="0"/>
          <w:lang w:val="en-US"/>
        </w:rPr>
        <w:t>,</w:t>
      </w:r>
      <w:r>
        <w:rPr>
          <w:rFonts w:ascii="Times New Roman" w:hAnsi="Times New Roman" w:hint="default"/>
          <w:color w:val="515151"/>
          <w:u w:color="515151"/>
          <w:rtl w:val="0"/>
          <w:lang w:val="en-US"/>
        </w:rPr>
        <w:t>—</w:t>
      </w:r>
      <w:r>
        <w:rPr>
          <w:rFonts w:ascii="Times New Roman" w:hAnsi="Times New Roman"/>
          <w:color w:val="515151"/>
          <w:u w:color="515151"/>
          <w:rtl w:val="0"/>
          <w:lang w:val="en-US"/>
        </w:rPr>
        <w:t xml:space="preserve">Mongrel Empire Press, an Eclectic Publishing House specializing in regional and unusual literary works, announces the publication of </w:t>
      </w:r>
      <w:r>
        <w:rPr>
          <w:rFonts w:ascii="Times New Roman" w:hAnsi="Times New Roman"/>
          <w:i w:val="1"/>
          <w:iCs w:val="1"/>
          <w:color w:val="515151"/>
          <w:u w:color="515151"/>
          <w:rtl w:val="0"/>
          <w:lang w:val="en-US"/>
        </w:rPr>
        <w:t>In This Season of Rage and Melancholy Such Irrevocable Acts as These</w:t>
      </w:r>
      <w:r>
        <w:rPr>
          <w:rFonts w:ascii="Times New Roman" w:hAnsi="Times New Roman"/>
          <w:color w:val="515151"/>
          <w:u w:color="515151"/>
          <w:rtl w:val="0"/>
          <w:lang w:val="en-US"/>
        </w:rPr>
        <w:t>, a contemporary novel by Kat Meads.</w:t>
      </w:r>
    </w:p>
    <w:p>
      <w:pPr>
        <w:pStyle w:val="Free Form"/>
        <w:rPr>
          <w:rFonts w:ascii="Times New Roman" w:cs="Times New Roman" w:hAnsi="Times New Roman" w:eastAsia="Times New Roman"/>
          <w:color w:val="515151"/>
          <w:u w:color="515151"/>
        </w:rPr>
      </w:pPr>
    </w:p>
    <w:p>
      <w:pPr>
        <w:pStyle w:val="Free 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cs="Times New Roman" w:hAnsi="Times New Roman" w:eastAsia="Times New Roman"/>
          <w:lang w:val="en-US"/>
        </w:rPr>
      </w:pPr>
      <w:r>
        <w:rPr>
          <w:rFonts w:ascii="Times New Roman" w:hAnsi="Times New Roman"/>
          <w:rtl w:val="0"/>
          <w:lang w:val="en-US"/>
        </w:rPr>
        <w:t xml:space="preserve">A harsh and poetic narrative, </w:t>
      </w:r>
      <w:r>
        <w:rPr>
          <w:rFonts w:ascii="Times New Roman" w:hAnsi="Times New Roman"/>
          <w:i w:val="1"/>
          <w:iCs w:val="1"/>
          <w:rtl w:val="0"/>
          <w:lang w:val="en-US"/>
        </w:rPr>
        <w:t xml:space="preserve">In This Season of Rage and Melancholy Such Irrevocable Acts as These </w:t>
      </w:r>
      <w:r>
        <w:rPr>
          <w:rFonts w:ascii="Times New Roman" w:hAnsi="Times New Roman"/>
          <w:rtl w:val="0"/>
          <w:lang w:val="en-US"/>
        </w:rPr>
        <w:t>is built on the premise that the ugly can break one</w:t>
      </w:r>
      <w:r>
        <w:rPr>
          <w:rFonts w:ascii="Times New Roman" w:hAnsi="Times New Roman" w:hint="default"/>
          <w:rtl w:val="0"/>
          <w:lang w:val="en-US"/>
        </w:rPr>
        <w:t>’</w:t>
      </w:r>
      <w:r>
        <w:rPr>
          <w:rFonts w:ascii="Times New Roman" w:hAnsi="Times New Roman"/>
          <w:rtl w:val="0"/>
          <w:lang w:val="en-US"/>
        </w:rPr>
        <w:t>s heart more profoundly than the pretty. The novel reflects changing political, social and economic times in the 1970s South and features: a tuxedo-ed god who drinks; a leather and tat teen turned real estate mogul; deceit, revenge, Pentecostal religion and the disappearance of family farms. Mickey Waterman schemes to best his tyrant father and everyone else who wants to see him fail. Elizabeth Jane Anderson drinks to forget Pentecostal warping, a miscarried child, and the hectoring of the substitute God she has created. Neither is entirely successful, reflecting the novel</w:t>
      </w:r>
      <w:r>
        <w:rPr>
          <w:rFonts w:ascii="Times New Roman" w:hAnsi="Times New Roman" w:hint="default"/>
          <w:rtl w:val="0"/>
          <w:lang w:val="en-US"/>
        </w:rPr>
        <w:t>’</w:t>
      </w:r>
      <w:r>
        <w:rPr>
          <w:rFonts w:ascii="Times New Roman" w:hAnsi="Times New Roman"/>
          <w:rtl w:val="0"/>
          <w:lang w:val="da-DK"/>
        </w:rPr>
        <w:t xml:space="preserve">s epigraph by Conrad: </w:t>
      </w:r>
      <w:r>
        <w:rPr>
          <w:rFonts w:ascii="Times New Roman" w:hAnsi="Times New Roman" w:hint="default"/>
          <w:rtl w:val="0"/>
          <w:lang w:val="de-DE"/>
        </w:rPr>
        <w:t>“</w:t>
      </w:r>
      <w:r>
        <w:rPr>
          <w:rFonts w:ascii="Times New Roman" w:hAnsi="Times New Roman"/>
          <w:rtl w:val="0"/>
          <w:lang w:val="en-US"/>
        </w:rPr>
        <w:t>We can never cease to be ourselves.</w:t>
      </w:r>
      <w:r>
        <w:rPr>
          <w:rFonts w:ascii="Times New Roman" w:hAnsi="Times New Roman" w:hint="default"/>
          <w:rtl w:val="0"/>
          <w:lang w:val="en-US"/>
        </w:rPr>
        <w:t xml:space="preserve">” </w:t>
      </w:r>
      <w:r>
        <w:rPr>
          <w:rFonts w:ascii="Times New Roman" w:hAnsi="Times New Roman"/>
          <w:rtl w:val="0"/>
          <w:lang w:val="en-US"/>
        </w:rPr>
        <w:t>In 1978 Mawatuck County, small farmers are getting poorer; farmland developers, rich. Life is a battle between anguish and hope that, for some, ends prematurely. Told in short chapters of spare prose, the novel portrays memory</w:t>
      </w:r>
      <w:r>
        <w:rPr>
          <w:rFonts w:ascii="Times New Roman" w:hAnsi="Times New Roman" w:hint="default"/>
          <w:rtl w:val="0"/>
          <w:lang w:val="en-US"/>
        </w:rPr>
        <w:t>’</w:t>
      </w:r>
      <w:r>
        <w:rPr>
          <w:rFonts w:ascii="Times New Roman" w:hAnsi="Times New Roman"/>
          <w:rtl w:val="0"/>
          <w:lang w:val="en-US"/>
        </w:rPr>
        <w:t xml:space="preserve">s capacity to incite as well as scar. </w:t>
      </w:r>
    </w:p>
    <w:p>
      <w:pPr>
        <w:pStyle w:val="Free 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cs="Times New Roman" w:hAnsi="Times New Roman" w:eastAsia="Times New Roman"/>
          <w:lang w:val="en-US"/>
        </w:rPr>
      </w:pPr>
    </w:p>
    <w:p>
      <w:pPr>
        <w:pStyle w:val="Free 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cs="Times New Roman" w:hAnsi="Times New Roman" w:eastAsia="Times New Roman"/>
        </w:rPr>
      </w:pPr>
      <w:r>
        <w:rPr>
          <w:rFonts w:ascii="Times New Roman" w:hAnsi="Times New Roman"/>
          <w:rtl w:val="0"/>
          <w:lang w:val="en-US"/>
        </w:rPr>
        <w:t xml:space="preserve">Dr. Margaret Bauer, Rives Chair of Southern Literature at East Carolina University, devoted a chapter of her newest critical study of Southern writers, </w:t>
      </w:r>
      <w:r>
        <w:rPr>
          <w:rFonts w:ascii="Times New Roman" w:hAnsi="Times New Roman"/>
          <w:i w:val="1"/>
          <w:iCs w:val="1"/>
          <w:rtl w:val="0"/>
          <w:lang w:val="en-US"/>
        </w:rPr>
        <w:t>A Study of Scarletts</w:t>
      </w:r>
      <w:r>
        <w:rPr>
          <w:rFonts w:ascii="Times New Roman" w:hAnsi="Times New Roman"/>
          <w:rtl w:val="0"/>
          <w:lang w:val="en-US"/>
        </w:rPr>
        <w:t xml:space="preserve"> (University of South Carolina Press, 2014) to Kat Meads</w:t>
      </w:r>
      <w:r>
        <w:rPr>
          <w:rFonts w:ascii="Times New Roman" w:hAnsi="Times New Roman" w:hint="default"/>
          <w:rtl w:val="0"/>
        </w:rPr>
        <w:t>’</w:t>
      </w:r>
      <w:r>
        <w:rPr>
          <w:rFonts w:ascii="Times New Roman" w:hAnsi="Times New Roman"/>
          <w:rtl w:val="0"/>
          <w:lang w:val="en-US"/>
        </w:rPr>
        <w:t xml:space="preserve">s previous Mawatuck County novel, </w:t>
      </w:r>
      <w:r>
        <w:rPr>
          <w:rFonts w:ascii="Times New Roman" w:hAnsi="Times New Roman"/>
          <w:i w:val="1"/>
          <w:iCs w:val="1"/>
          <w:rtl w:val="0"/>
          <w:lang w:val="en-US"/>
        </w:rPr>
        <w:t>The Invented Life of Kitty Duncan</w:t>
      </w:r>
      <w:r>
        <w:rPr>
          <w:rFonts w:ascii="Times New Roman" w:hAnsi="Times New Roman"/>
          <w:rtl w:val="0"/>
        </w:rPr>
        <w:t>.</w:t>
      </w:r>
    </w:p>
    <w:p>
      <w:pPr>
        <w:pStyle w:val="Free 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cs="Times New Roman" w:hAnsi="Times New Roman" w:eastAsia="Times New Roman"/>
          <w:b w:val="1"/>
          <w:bCs w:val="1"/>
          <w:u w:val="single" w:color="000000"/>
        </w:rPr>
      </w:pPr>
    </w:p>
    <w:p>
      <w:pPr>
        <w:pStyle w:val="Body A"/>
        <w:rPr>
          <w:rFonts w:ascii="Cochin" w:cs="Cochin" w:hAnsi="Cochin" w:eastAsia="Cochin"/>
          <w:i w:val="1"/>
          <w:iCs w:val="1"/>
          <w:u w:color="000000"/>
        </w:rPr>
      </w:pPr>
      <w:r>
        <w:rPr>
          <w:rFonts w:ascii="Cochin" w:hAnsi="Cochin"/>
          <w:u w:color="000000"/>
          <w:rtl w:val="0"/>
          <w:lang w:val="en-US"/>
        </w:rPr>
        <w:t xml:space="preserve">Gina Frangello, author of </w:t>
      </w:r>
      <w:r>
        <w:rPr>
          <w:rFonts w:ascii="Cochin" w:hAnsi="Cochin"/>
          <w:i w:val="1"/>
          <w:iCs w:val="1"/>
          <w:u w:color="000000"/>
          <w:rtl w:val="0"/>
          <w:lang w:val="en-US"/>
        </w:rPr>
        <w:t xml:space="preserve">A Life in Men, </w:t>
      </w:r>
      <w:r>
        <w:rPr>
          <w:rFonts w:ascii="Cochin" w:hAnsi="Cochin"/>
          <w:u w:color="000000"/>
          <w:rtl w:val="0"/>
          <w:lang w:val="en-US"/>
        </w:rPr>
        <w:t>declares that</w:t>
      </w:r>
      <w:r>
        <w:rPr>
          <w:rFonts w:ascii="Cochin" w:hAnsi="Cochin"/>
          <w:i w:val="1"/>
          <w:iCs w:val="1"/>
          <w:u w:color="000000"/>
          <w:rtl w:val="0"/>
          <w:lang w:val="en-US"/>
        </w:rPr>
        <w:t xml:space="preserve"> </w:t>
      </w:r>
      <w:r>
        <w:rPr>
          <w:rFonts w:ascii="Cochin" w:hAnsi="Cochin" w:hint="default"/>
          <w:u w:color="000000"/>
          <w:rtl w:val="0"/>
          <w:lang w:val="de-DE"/>
        </w:rPr>
        <w:t>“</w:t>
      </w:r>
      <w:r>
        <w:rPr>
          <w:rFonts w:ascii="Cochin" w:hAnsi="Cochin"/>
          <w:u w:color="000000"/>
          <w:rtl w:val="0"/>
          <w:lang w:val="en-US"/>
        </w:rPr>
        <w:t>Kat Meads is a quiet-yet-provocative force of nature.</w:t>
      </w:r>
      <w:r>
        <w:rPr>
          <w:rFonts w:ascii="Cochin" w:hAnsi="Cochin" w:hint="default"/>
          <w:u w:color="000000"/>
          <w:rtl w:val="0"/>
          <w:lang w:val="en-US"/>
        </w:rPr>
        <w:t>”</w:t>
      </w:r>
    </w:p>
    <w:p>
      <w:pPr>
        <w:pStyle w:val="Body A"/>
        <w:rPr>
          <w:rFonts w:ascii="Cochin" w:cs="Cochin" w:hAnsi="Cochin" w:eastAsia="Cochin"/>
          <w:i w:val="1"/>
          <w:iCs w:val="1"/>
          <w:u w:color="000000"/>
        </w:rPr>
      </w:pPr>
    </w:p>
    <w:p>
      <w:pPr>
        <w:pStyle w:val="Body A"/>
        <w:rPr>
          <w:rFonts w:ascii="Cochin" w:cs="Cochin" w:hAnsi="Cochin" w:eastAsia="Cochin"/>
          <w:u w:color="000000"/>
        </w:rPr>
      </w:pPr>
      <w:r>
        <w:rPr>
          <w:rFonts w:ascii="Cochin" w:hAnsi="Cochin"/>
          <w:u w:color="000000"/>
          <w:rtl w:val="0"/>
          <w:lang w:val="en-US"/>
        </w:rPr>
        <w:t xml:space="preserve">Of </w:t>
      </w:r>
      <w:r>
        <w:rPr>
          <w:rFonts w:ascii="Cochin" w:hAnsi="Cochin"/>
          <w:i w:val="1"/>
          <w:iCs w:val="1"/>
          <w:u w:color="000000"/>
          <w:rtl w:val="0"/>
          <w:lang w:val="en-US"/>
        </w:rPr>
        <w:t xml:space="preserve">In This Season of Rage and Melancholy Such Irrevocable Acts as These , </w:t>
      </w:r>
      <w:r>
        <w:rPr>
          <w:rFonts w:ascii="Cochin" w:hAnsi="Cochin"/>
          <w:u w:color="000000"/>
          <w:rtl w:val="0"/>
          <w:lang w:val="en-US"/>
        </w:rPr>
        <w:t xml:space="preserve">Kelly Cherry, author of </w:t>
      </w:r>
      <w:r>
        <w:rPr>
          <w:rFonts w:ascii="Cochin" w:hAnsi="Cochin"/>
          <w:i w:val="1"/>
          <w:iCs w:val="1"/>
          <w:u w:color="000000"/>
          <w:rtl w:val="0"/>
          <w:lang w:val="en-US"/>
        </w:rPr>
        <w:t xml:space="preserve">Twelve Women in a Country Called America, </w:t>
      </w:r>
      <w:r>
        <w:rPr>
          <w:rFonts w:ascii="Cochin" w:hAnsi="Cochin"/>
          <w:u w:color="000000"/>
          <w:rtl w:val="0"/>
          <w:lang w:val="en-US"/>
        </w:rPr>
        <w:t xml:space="preserve">says </w:t>
      </w:r>
      <w:r>
        <w:rPr>
          <w:rFonts w:ascii="Cochin" w:hAnsi="Cochin" w:hint="default"/>
          <w:u w:color="000000"/>
          <w:rtl w:val="0"/>
          <w:lang w:val="en-US"/>
        </w:rPr>
        <w:t>“</w:t>
      </w:r>
      <w:r>
        <w:rPr>
          <w:rFonts w:ascii="Cochin" w:hAnsi="Cochin"/>
          <w:u w:color="000000"/>
          <w:rtl w:val="0"/>
          <w:lang w:val="en-US"/>
        </w:rPr>
        <w:t>Kat Meads' new novel is written with earned authority, her sentences strikingly her own and strong, her characters memorable and involving, dialogue so good we hear it rather than read it, the summary effect one of grit and integrity. [. . .] Meads is the distinguished author of many very fine books. This one is perfect: perfectly rendered, observed, and shattering.</w:t>
      </w:r>
      <w:r>
        <w:rPr>
          <w:rFonts w:ascii="Cochin" w:hAnsi="Cochin" w:hint="default"/>
          <w:u w:color="000000"/>
          <w:rtl w:val="0"/>
          <w:lang w:val="en-US"/>
        </w:rPr>
        <w:t xml:space="preserve">” </w:t>
      </w:r>
    </w:p>
    <w:p>
      <w:pPr>
        <w:pStyle w:val="Body A"/>
        <w:rPr>
          <w:rFonts w:ascii="Cochin" w:cs="Cochin" w:hAnsi="Cochin" w:eastAsia="Cochin"/>
          <w:u w:color="000000"/>
        </w:rPr>
      </w:pPr>
    </w:p>
    <w:p>
      <w:pPr>
        <w:pStyle w:val="Body A"/>
        <w:rPr>
          <w:rFonts w:ascii="Cochin" w:cs="Cochin" w:hAnsi="Cochin" w:eastAsia="Cochin"/>
          <w:u w:color="000000"/>
        </w:rPr>
      </w:pPr>
    </w:p>
    <w:p>
      <w:pPr>
        <w:pStyle w:val="Body A"/>
        <w:rPr>
          <w:rFonts w:ascii="Cochin" w:cs="Cochin" w:hAnsi="Cochin" w:eastAsia="Cochin"/>
          <w:u w:color="000000"/>
        </w:rPr>
      </w:pPr>
    </w:p>
    <w:p>
      <w:pPr>
        <w:pStyle w:val="Body A"/>
        <w:rPr>
          <w:rFonts w:ascii="Cochin" w:cs="Cochin" w:hAnsi="Cochin" w:eastAsia="Cochin"/>
          <w:i w:val="1"/>
          <w:iCs w:val="1"/>
          <w:u w:color="000000"/>
        </w:rPr>
      </w:pPr>
      <w:r>
        <w:rPr>
          <w:rFonts w:ascii="Cochin" w:hAnsi="Cochin"/>
          <w:u w:color="000000"/>
          <w:rtl w:val="0"/>
          <w:lang w:val="en-US"/>
        </w:rPr>
        <w:t xml:space="preserve">Stefanie Freele, author of </w:t>
      </w:r>
      <w:r>
        <w:rPr>
          <w:rFonts w:ascii="Cochin" w:hAnsi="Cochin"/>
          <w:i w:val="1"/>
          <w:iCs w:val="1"/>
          <w:u w:color="000000"/>
          <w:rtl w:val="0"/>
          <w:lang w:val="en-US"/>
        </w:rPr>
        <w:t>Surrounded by Water,</w:t>
      </w:r>
      <w:r>
        <w:rPr>
          <w:rFonts w:ascii="Cochin" w:hAnsi="Cochin"/>
          <w:u w:color="000000"/>
          <w:rtl w:val="0"/>
          <w:lang w:val="en-US"/>
        </w:rPr>
        <w:t xml:space="preserve"> remarks</w:t>
      </w:r>
      <w:r>
        <w:rPr>
          <w:rFonts w:ascii="Cochin" w:hAnsi="Cochin" w:hint="default"/>
          <w:i w:val="1"/>
          <w:iCs w:val="1"/>
          <w:u w:color="000000"/>
          <w:rtl w:val="0"/>
          <w:lang w:val="en-US"/>
        </w:rPr>
        <w:t>“</w:t>
      </w:r>
      <w:r>
        <w:rPr>
          <w:rFonts w:ascii="Cochin" w:hAnsi="Cochin"/>
          <w:u w:color="000000"/>
          <w:rtl w:val="0"/>
          <w:lang w:val="en-US"/>
        </w:rPr>
        <w:t>Kat Meads brings forth a powerful amount of story, secrecy, and sass to the page.</w:t>
      </w:r>
      <w:r>
        <w:rPr>
          <w:rFonts w:ascii="Cochin" w:hAnsi="Cochin" w:hint="default"/>
          <w:u w:color="000000"/>
          <w:rtl w:val="0"/>
          <w:lang w:val="en-US"/>
        </w:rPr>
        <w:t>”</w:t>
      </w:r>
    </w:p>
    <w:p>
      <w:pPr>
        <w:pStyle w:val="Body A"/>
        <w:rPr>
          <w:rFonts w:ascii="Cochin" w:cs="Cochin" w:hAnsi="Cochin" w:eastAsia="Cochin"/>
          <w:i w:val="1"/>
          <w:iCs w:val="1"/>
          <w:u w:color="000000"/>
        </w:rPr>
      </w:pPr>
    </w:p>
    <w:p>
      <w:pPr>
        <w:pStyle w:val="Body A"/>
        <w:rPr>
          <w:rFonts w:ascii="Cochin" w:cs="Cochin" w:hAnsi="Cochin" w:eastAsia="Cochin"/>
          <w:u w:color="000000"/>
        </w:rPr>
      </w:pPr>
      <w:r>
        <w:rPr>
          <w:rFonts w:ascii="Cochin" w:hAnsi="Cochin"/>
          <w:u w:color="000000"/>
          <w:rtl w:val="0"/>
          <w:lang w:val="en-US"/>
        </w:rPr>
        <w:t xml:space="preserve">Kat Meads is the author of 16 books and chapbooks of prose and poetry, including: </w:t>
      </w:r>
      <w:r>
        <w:rPr>
          <w:rFonts w:ascii="Cochin" w:hAnsi="Cochin"/>
          <w:i w:val="1"/>
          <w:iCs w:val="1"/>
          <w:u w:color="000000"/>
          <w:rtl w:val="0"/>
          <w:lang w:val="en-US"/>
        </w:rPr>
        <w:t>2:12 a.m.; Not Waving; For You, Madam Lenin; Little Pockets of Alarm; The Invented Life of Kitty Duncan; Sleep</w:t>
      </w:r>
      <w:r>
        <w:rPr>
          <w:rFonts w:ascii="Cochin" w:hAnsi="Cochin"/>
          <w:u w:color="000000"/>
          <w:rtl w:val="0"/>
          <w:lang w:val="en-US"/>
        </w:rPr>
        <w:t xml:space="preserve">; and a mystery novel written under the pseudonym Z.K. Burrus. She has received a National Endowment for the Arts Fellowship, a California Artist Fellowship, two Silicon Valley artist grants and artist residencies at the Fine Arts Work Center in Provincetown, Yaddo, Millay Colony, Dorland, and the Montalvo Center for the Arts. Other prizes include the </w:t>
      </w:r>
      <w:r>
        <w:rPr>
          <w:rFonts w:ascii="Cochin" w:hAnsi="Cochin"/>
          <w:i w:val="1"/>
          <w:iCs w:val="1"/>
          <w:u w:color="000000"/>
          <w:rtl w:val="0"/>
          <w:lang w:val="en-US"/>
        </w:rPr>
        <w:t>Chelsea</w:t>
      </w:r>
      <w:r>
        <w:rPr>
          <w:rFonts w:ascii="Cochin" w:hAnsi="Cochin"/>
          <w:u w:color="000000"/>
          <w:rtl w:val="0"/>
          <w:lang w:val="en-US"/>
        </w:rPr>
        <w:t xml:space="preserve"> award for fiction, the </w:t>
      </w:r>
      <w:r>
        <w:rPr>
          <w:rFonts w:ascii="Cochin" w:hAnsi="Cochin"/>
          <w:i w:val="1"/>
          <w:iCs w:val="1"/>
          <w:u w:color="000000"/>
          <w:rtl w:val="0"/>
          <w:lang w:val="en-US"/>
        </w:rPr>
        <w:t>New Letters</w:t>
      </w:r>
      <w:r>
        <w:rPr>
          <w:rFonts w:ascii="Cochin" w:hAnsi="Cochin"/>
          <w:u w:color="000000"/>
          <w:rtl w:val="0"/>
          <w:lang w:val="en-US"/>
        </w:rPr>
        <w:t xml:space="preserve"> award for essay, and the Editors</w:t>
      </w:r>
      <w:r>
        <w:rPr>
          <w:rFonts w:ascii="Cochin" w:hAnsi="Cochin" w:hint="default"/>
          <w:u w:color="000000"/>
          <w:rtl w:val="0"/>
          <w:lang w:val="en-US"/>
        </w:rPr>
        <w:t xml:space="preserve">’ </w:t>
      </w:r>
      <w:r>
        <w:rPr>
          <w:rFonts w:ascii="Cochin" w:hAnsi="Cochin"/>
          <w:u w:color="000000"/>
          <w:rtl w:val="0"/>
          <w:lang w:val="en-US"/>
        </w:rPr>
        <w:t xml:space="preserve">Choice award from </w:t>
      </w:r>
      <w:r>
        <w:rPr>
          <w:rFonts w:ascii="Cochin" w:hAnsi="Cochin"/>
          <w:i w:val="1"/>
          <w:iCs w:val="1"/>
          <w:u w:color="000000"/>
          <w:rtl w:val="0"/>
          <w:lang w:val="de-DE"/>
        </w:rPr>
        <w:t>Drunken Boat</w:t>
      </w:r>
      <w:r>
        <w:rPr>
          <w:rFonts w:ascii="Cochin" w:hAnsi="Cochin"/>
          <w:u w:color="000000"/>
          <w:rtl w:val="0"/>
          <w:lang w:val="en-US"/>
        </w:rPr>
        <w:t xml:space="preserve">. Her short plays have been produced in New York, Los Angeles, San Francisco and elsewhere. She is a three-time </w:t>
      </w:r>
      <w:r>
        <w:rPr>
          <w:rFonts w:ascii="Cochin" w:hAnsi="Cochin"/>
          <w:i w:val="1"/>
          <w:iCs w:val="1"/>
          <w:u w:color="000000"/>
          <w:rtl w:val="0"/>
          <w:lang w:val="en-US"/>
        </w:rPr>
        <w:t xml:space="preserve">ForeWord Reviews </w:t>
      </w:r>
      <w:r>
        <w:rPr>
          <w:rFonts w:ascii="Cochin" w:hAnsi="Cochin"/>
          <w:u w:color="000000"/>
          <w:rtl w:val="0"/>
          <w:lang w:val="en-US"/>
        </w:rPr>
        <w:t>Book of the Year finalist, and four of her essays have been selected as Notables in Houghton Mifflin Harcourt</w:t>
      </w:r>
      <w:r>
        <w:rPr>
          <w:rFonts w:ascii="Cochin" w:hAnsi="Cochin" w:hint="default"/>
          <w:u w:color="000000"/>
          <w:rtl w:val="0"/>
          <w:lang w:val="en-US"/>
        </w:rPr>
        <w:t>’</w:t>
      </w:r>
      <w:r>
        <w:rPr>
          <w:rFonts w:ascii="Cochin" w:hAnsi="Cochin"/>
          <w:u w:color="000000"/>
          <w:rtl w:val="0"/>
          <w:lang w:val="en-US"/>
        </w:rPr>
        <w:t xml:space="preserve">s </w:t>
      </w:r>
      <w:r>
        <w:rPr>
          <w:rFonts w:ascii="Cochin" w:hAnsi="Cochin"/>
          <w:i w:val="1"/>
          <w:iCs w:val="1"/>
          <w:u w:color="000000"/>
          <w:rtl w:val="0"/>
          <w:lang w:val="en-US"/>
        </w:rPr>
        <w:t>Best American Essays</w:t>
      </w:r>
      <w:r>
        <w:rPr>
          <w:rFonts w:ascii="Cochin" w:hAnsi="Cochin"/>
          <w:u w:color="000000"/>
          <w:rtl w:val="0"/>
          <w:lang w:val="en-US"/>
        </w:rPr>
        <w:t xml:space="preserve"> series. Her flash fiction collection, </w:t>
      </w:r>
      <w:r>
        <w:rPr>
          <w:rFonts w:ascii="Cochin" w:hAnsi="Cochin"/>
          <w:i w:val="1"/>
          <w:iCs w:val="1"/>
          <w:u w:color="000000"/>
          <w:rtl w:val="0"/>
          <w:lang w:val="en-US"/>
        </w:rPr>
        <w:t>Little Pockets of Alarm,</w:t>
      </w:r>
      <w:r>
        <w:rPr>
          <w:rFonts w:ascii="Cochin" w:hAnsi="Cochin"/>
          <w:u w:color="000000"/>
          <w:rtl w:val="0"/>
          <w:lang w:val="en-US"/>
        </w:rPr>
        <w:t xml:space="preserve"> was runner-up for the University of Massachusetts Press Juniper Prize. Her novel </w:t>
      </w:r>
      <w:r>
        <w:rPr>
          <w:rFonts w:ascii="Cochin" w:hAnsi="Cochin"/>
          <w:i w:val="1"/>
          <w:iCs w:val="1"/>
          <w:u w:color="000000"/>
          <w:rtl w:val="0"/>
          <w:lang w:val="en-US"/>
        </w:rPr>
        <w:t xml:space="preserve">For You, Madam Lenin </w:t>
      </w:r>
      <w:r>
        <w:rPr>
          <w:rFonts w:ascii="Cochin" w:hAnsi="Cochin"/>
          <w:u w:color="000000"/>
          <w:rtl w:val="0"/>
          <w:lang w:val="en-US"/>
        </w:rPr>
        <w:t>received an IPPY (Independent Publisher Award) Silver Medal and was shortlisted for the Montaigne Medal for thought-provoking literature</w:t>
      </w:r>
      <w:r>
        <w:rPr>
          <w:rFonts w:ascii="Cochin" w:hAnsi="Cochin"/>
          <w:i w:val="1"/>
          <w:iCs w:val="1"/>
          <w:u w:color="000000"/>
          <w:rtl w:val="0"/>
          <w:lang w:val="en-US"/>
        </w:rPr>
        <w:t xml:space="preserve">. </w:t>
      </w:r>
      <w:r>
        <w:rPr>
          <w:rFonts w:ascii="Cochin" w:hAnsi="Cochin"/>
          <w:u w:color="000000"/>
          <w:rtl w:val="0"/>
          <w:lang w:val="en-US"/>
        </w:rPr>
        <w:t xml:space="preserve">Her essay collection </w:t>
      </w:r>
      <w:r>
        <w:rPr>
          <w:rFonts w:ascii="Cochin" w:hAnsi="Cochin"/>
          <w:i w:val="1"/>
          <w:iCs w:val="1"/>
          <w:u w:color="000000"/>
          <w:rtl w:val="0"/>
          <w:lang w:val="pt-PT"/>
        </w:rPr>
        <w:t>2:12 a.m.</w:t>
      </w:r>
      <w:r>
        <w:rPr>
          <w:rFonts w:ascii="Cochin" w:hAnsi="Cochin"/>
          <w:u w:color="000000"/>
          <w:rtl w:val="0"/>
          <w:lang w:val="en-US"/>
        </w:rPr>
        <w:t xml:space="preserve"> received an IPPY Gold Medal. She has been an invited presenter at conferences on both the East and West Coasts, including the Mendocino Writers Conference, Florida International University</w:t>
      </w:r>
      <w:r>
        <w:rPr>
          <w:rFonts w:ascii="Cochin" w:hAnsi="Cochin" w:hint="default"/>
          <w:u w:color="000000"/>
          <w:rtl w:val="0"/>
          <w:lang w:val="en-US"/>
        </w:rPr>
        <w:t>’</w:t>
      </w:r>
      <w:r>
        <w:rPr>
          <w:rFonts w:ascii="Cochin" w:hAnsi="Cochin"/>
          <w:u w:color="000000"/>
          <w:rtl w:val="0"/>
          <w:lang w:val="en-US"/>
        </w:rPr>
        <w:t xml:space="preserve">s Seaside Writers Conference, East of Eden Writers Conference and the Eastern North Carolina Literary Festival.  Reviewers have described her work as </w:t>
      </w:r>
      <w:r>
        <w:rPr>
          <w:rFonts w:ascii="Cochin" w:hAnsi="Cochin" w:hint="default"/>
          <w:u w:color="000000"/>
          <w:rtl w:val="0"/>
          <w:lang w:val="de-DE"/>
        </w:rPr>
        <w:t>“</w:t>
      </w:r>
      <w:r>
        <w:rPr>
          <w:rFonts w:ascii="Cochin" w:hAnsi="Cochin"/>
          <w:u w:color="000000"/>
          <w:rtl w:val="0"/>
          <w:lang w:val="fr-FR"/>
        </w:rPr>
        <w:t>exquisite</w:t>
      </w:r>
      <w:r>
        <w:rPr>
          <w:rFonts w:ascii="Cochin" w:hAnsi="Cochin" w:hint="default"/>
          <w:u w:color="000000"/>
          <w:rtl w:val="0"/>
          <w:lang w:val="en-US"/>
        </w:rPr>
        <w:t xml:space="preserve">” </w:t>
      </w:r>
      <w:r>
        <w:rPr>
          <w:rFonts w:ascii="Cochin" w:hAnsi="Cochin"/>
          <w:u w:color="000000"/>
          <w:rtl w:val="0"/>
          <w:lang w:val="en-US"/>
        </w:rPr>
        <w:t>(</w:t>
      </w:r>
      <w:r>
        <w:rPr>
          <w:rFonts w:ascii="Cochin" w:hAnsi="Cochin"/>
          <w:i w:val="1"/>
          <w:iCs w:val="1"/>
          <w:u w:color="000000"/>
          <w:rtl w:val="0"/>
          <w:lang w:val="en-US"/>
        </w:rPr>
        <w:t>Historical Novels Review</w:t>
      </w:r>
      <w:r>
        <w:rPr>
          <w:rFonts w:ascii="Cochin" w:hAnsi="Cochin"/>
          <w:u w:color="000000"/>
          <w:rtl w:val="0"/>
          <w:lang w:val="en-US"/>
        </w:rPr>
        <w:t xml:space="preserve">), </w:t>
      </w:r>
      <w:r>
        <w:rPr>
          <w:rFonts w:ascii="Cochin" w:hAnsi="Cochin" w:hint="default"/>
          <w:u w:color="000000"/>
          <w:rtl w:val="0"/>
          <w:lang w:val="de-DE"/>
        </w:rPr>
        <w:t>“</w:t>
      </w:r>
      <w:r>
        <w:rPr>
          <w:rFonts w:ascii="Cochin" w:hAnsi="Cochin"/>
          <w:u w:color="000000"/>
          <w:rtl w:val="0"/>
          <w:lang w:val="en-US"/>
        </w:rPr>
        <w:t>remarkable</w:t>
      </w:r>
      <w:r>
        <w:rPr>
          <w:rFonts w:ascii="Cochin" w:hAnsi="Cochin" w:hint="default"/>
          <w:u w:color="000000"/>
          <w:rtl w:val="0"/>
          <w:lang w:val="en-US"/>
        </w:rPr>
        <w:t xml:space="preserve">” </w:t>
      </w:r>
      <w:r>
        <w:rPr>
          <w:rFonts w:ascii="Cochin" w:hAnsi="Cochin"/>
          <w:u w:color="000000"/>
          <w:rtl w:val="0"/>
          <w:lang w:val="en-US"/>
        </w:rPr>
        <w:t>(</w:t>
      </w:r>
      <w:r>
        <w:rPr>
          <w:rFonts w:ascii="Cochin" w:hAnsi="Cochin"/>
          <w:i w:val="1"/>
          <w:iCs w:val="1"/>
          <w:u w:color="000000"/>
          <w:rtl w:val="0"/>
          <w:lang w:val="en-US"/>
        </w:rPr>
        <w:t>American Book Review</w:t>
      </w:r>
      <w:r>
        <w:rPr>
          <w:rFonts w:ascii="Cochin" w:hAnsi="Cochin"/>
          <w:u w:color="000000"/>
          <w:rtl w:val="0"/>
          <w:lang w:val="en-US"/>
        </w:rPr>
        <w:t xml:space="preserve">) </w:t>
      </w:r>
      <w:r>
        <w:rPr>
          <w:rFonts w:ascii="Cochin" w:hAnsi="Cochin" w:hint="default"/>
          <w:u w:color="000000"/>
          <w:rtl w:val="0"/>
          <w:lang w:val="de-DE"/>
        </w:rPr>
        <w:t>“</w:t>
      </w:r>
      <w:r>
        <w:rPr>
          <w:rFonts w:ascii="Cochin" w:hAnsi="Cochin"/>
          <w:u w:color="000000"/>
          <w:rtl w:val="0"/>
          <w:lang w:val="en-US"/>
        </w:rPr>
        <w:t>smart and provocative</w:t>
      </w:r>
      <w:r>
        <w:rPr>
          <w:rFonts w:ascii="Cochin" w:hAnsi="Cochin" w:hint="default"/>
          <w:u w:color="000000"/>
          <w:rtl w:val="0"/>
          <w:lang w:val="en-US"/>
        </w:rPr>
        <w:t xml:space="preserve">” </w:t>
      </w:r>
      <w:r>
        <w:rPr>
          <w:rFonts w:ascii="Cochin" w:hAnsi="Cochin"/>
          <w:u w:color="000000"/>
          <w:rtl w:val="0"/>
          <w:lang w:val="en-US"/>
        </w:rPr>
        <w:t>(</w:t>
      </w:r>
      <w:r>
        <w:rPr>
          <w:rFonts w:ascii="Cochin" w:hAnsi="Cochin"/>
          <w:i w:val="1"/>
          <w:iCs w:val="1"/>
          <w:u w:color="000000"/>
          <w:rtl w:val="0"/>
          <w:lang w:val="en-US"/>
        </w:rPr>
        <w:t>Other Voices</w:t>
      </w:r>
      <w:r>
        <w:rPr>
          <w:rFonts w:ascii="Cochin" w:hAnsi="Cochin"/>
          <w:u w:color="000000"/>
          <w:rtl w:val="0"/>
          <w:lang w:val="en-US"/>
        </w:rPr>
        <w:t xml:space="preserve">), </w:t>
      </w:r>
      <w:r>
        <w:rPr>
          <w:rFonts w:ascii="Cochin" w:hAnsi="Cochin" w:hint="default"/>
          <w:u w:color="000000"/>
          <w:rtl w:val="0"/>
          <w:lang w:val="de-DE"/>
        </w:rPr>
        <w:t>“</w:t>
      </w:r>
      <w:r>
        <w:rPr>
          <w:rFonts w:ascii="Cochin" w:hAnsi="Cochin"/>
          <w:u w:color="000000"/>
          <w:rtl w:val="0"/>
          <w:lang w:val="en-US"/>
        </w:rPr>
        <w:t>bold and beautiful</w:t>
      </w:r>
      <w:r>
        <w:rPr>
          <w:rFonts w:ascii="Cochin" w:hAnsi="Cochin" w:hint="default"/>
          <w:u w:color="000000"/>
          <w:rtl w:val="0"/>
          <w:lang w:val="en-US"/>
        </w:rPr>
        <w:t xml:space="preserve">” </w:t>
      </w:r>
      <w:r>
        <w:rPr>
          <w:rFonts w:ascii="Cochin" w:hAnsi="Cochin"/>
          <w:u w:color="000000"/>
          <w:rtl w:val="0"/>
          <w:lang w:val="en-US"/>
        </w:rPr>
        <w:t>(</w:t>
      </w:r>
      <w:r>
        <w:rPr>
          <w:rFonts w:ascii="Cochin" w:hAnsi="Cochin"/>
          <w:i w:val="1"/>
          <w:iCs w:val="1"/>
          <w:u w:color="000000"/>
          <w:rtl w:val="0"/>
          <w:lang w:val="en-US"/>
        </w:rPr>
        <w:t>Midwest Book Review</w:t>
      </w:r>
      <w:r>
        <w:rPr>
          <w:rFonts w:ascii="Cochin" w:hAnsi="Cochin"/>
          <w:u w:color="000000"/>
          <w:rtl w:val="0"/>
          <w:lang w:val="en-US"/>
        </w:rPr>
        <w:t xml:space="preserve">), </w:t>
      </w:r>
      <w:r>
        <w:rPr>
          <w:rFonts w:ascii="Cochin" w:hAnsi="Cochin" w:hint="default"/>
          <w:u w:color="000000"/>
          <w:rtl w:val="0"/>
          <w:lang w:val="de-DE"/>
        </w:rPr>
        <w:t>“</w:t>
      </w:r>
      <w:r>
        <w:rPr>
          <w:rFonts w:ascii="Cochin" w:hAnsi="Cochin"/>
          <w:u w:color="000000"/>
          <w:rtl w:val="0"/>
          <w:lang w:val="en-US"/>
        </w:rPr>
        <w:t>riveting</w:t>
      </w:r>
      <w:r>
        <w:rPr>
          <w:rFonts w:ascii="Cochin" w:hAnsi="Cochin" w:hint="default"/>
          <w:u w:color="000000"/>
          <w:rtl w:val="0"/>
          <w:lang w:val="en-US"/>
        </w:rPr>
        <w:t xml:space="preserve">” </w:t>
      </w:r>
      <w:r>
        <w:rPr>
          <w:rFonts w:ascii="Cochin" w:hAnsi="Cochin"/>
          <w:u w:color="000000"/>
          <w:rtl w:val="0"/>
          <w:lang w:val="en-US"/>
        </w:rPr>
        <w:t>(</w:t>
      </w:r>
      <w:r>
        <w:rPr>
          <w:rFonts w:ascii="Cochin" w:hAnsi="Cochin"/>
          <w:i w:val="1"/>
          <w:iCs w:val="1"/>
          <w:u w:color="000000"/>
          <w:rtl w:val="0"/>
          <w:lang w:val="en-US"/>
        </w:rPr>
        <w:t>New Pages</w:t>
      </w:r>
      <w:r>
        <w:rPr>
          <w:rFonts w:ascii="Cochin" w:hAnsi="Cochin"/>
          <w:u w:color="000000"/>
          <w:rtl w:val="0"/>
          <w:lang w:val="en-US"/>
        </w:rPr>
        <w:t xml:space="preserve">) and </w:t>
      </w:r>
      <w:r>
        <w:rPr>
          <w:rFonts w:ascii="Cochin" w:hAnsi="Cochin" w:hint="default"/>
          <w:u w:color="000000"/>
          <w:rtl w:val="0"/>
          <w:lang w:val="de-DE"/>
        </w:rPr>
        <w:t>“</w:t>
      </w:r>
      <w:r>
        <w:rPr>
          <w:rFonts w:ascii="Cochin" w:hAnsi="Cochin"/>
          <w:u w:color="000000"/>
          <w:rtl w:val="0"/>
          <w:lang w:val="en-US"/>
        </w:rPr>
        <w:t>worth reading for the dialogue alone</w:t>
      </w:r>
      <w:r>
        <w:rPr>
          <w:rFonts w:ascii="Cochin" w:hAnsi="Cochin" w:hint="default"/>
          <w:u w:color="000000"/>
          <w:rtl w:val="0"/>
          <w:lang w:val="en-US"/>
        </w:rPr>
        <w:t xml:space="preserve">” </w:t>
      </w:r>
      <w:r>
        <w:rPr>
          <w:rFonts w:ascii="Cochin" w:hAnsi="Cochin"/>
          <w:u w:color="000000"/>
          <w:rtl w:val="0"/>
          <w:lang w:val="en-US"/>
        </w:rPr>
        <w:t>(</w:t>
      </w:r>
      <w:r>
        <w:rPr>
          <w:rFonts w:ascii="Cochin" w:hAnsi="Cochin"/>
          <w:i w:val="1"/>
          <w:iCs w:val="1"/>
          <w:u w:color="000000"/>
          <w:rtl w:val="0"/>
          <w:lang w:val="en-US"/>
        </w:rPr>
        <w:t>Greensboro News and Record</w:t>
      </w:r>
      <w:r>
        <w:rPr>
          <w:rFonts w:ascii="Cochin" w:hAnsi="Cochin"/>
          <w:u w:color="000000"/>
          <w:rtl w:val="0"/>
          <w:lang w:val="en-US"/>
        </w:rPr>
        <w:t>). A native of North Carolina, she currently lives in California and teaches in Oklahoma City University</w:t>
      </w:r>
      <w:r>
        <w:rPr>
          <w:rFonts w:ascii="Cochin" w:hAnsi="Cochin" w:hint="default"/>
          <w:u w:color="000000"/>
          <w:rtl w:val="0"/>
          <w:lang w:val="en-US"/>
        </w:rPr>
        <w:t>’</w:t>
      </w:r>
      <w:r>
        <w:rPr>
          <w:rFonts w:ascii="Cochin" w:hAnsi="Cochin"/>
          <w:u w:color="000000"/>
          <w:rtl w:val="0"/>
          <w:lang w:val="en-US"/>
        </w:rPr>
        <w:t xml:space="preserve">s low-residency Red Earth MFA program. </w:t>
      </w:r>
    </w:p>
    <w:p>
      <w:pPr>
        <w:pStyle w:val="Free Form"/>
        <w:rPr>
          <w:rFonts w:ascii="Times New Roman" w:cs="Times New Roman" w:hAnsi="Times New Roman" w:eastAsia="Times New Roman"/>
          <w:color w:val="515151"/>
          <w:u w:color="515151"/>
        </w:rPr>
      </w:pPr>
    </w:p>
    <w:p>
      <w:pPr>
        <w:pStyle w:val="Free Form"/>
        <w:rPr>
          <w:rStyle w:val="None"/>
          <w:rFonts w:ascii="Times New Roman" w:cs="Times New Roman" w:hAnsi="Times New Roman" w:eastAsia="Times New Roman"/>
          <w:color w:val="515151"/>
          <w:u w:color="515151"/>
        </w:rPr>
      </w:pPr>
      <w:r>
        <w:rPr>
          <w:rFonts w:ascii="Times New Roman" w:hAnsi="Times New Roman"/>
          <w:color w:val="515151"/>
          <w:u w:color="515151"/>
          <w:rtl w:val="0"/>
          <w:lang w:val="en-US"/>
        </w:rPr>
        <w:t xml:space="preserve">For more information on Mongrel Empire Press or to obtain review copies of this title and others, contact the Press by sending an email from the web site: </w:t>
      </w:r>
      <w:r>
        <w:rPr>
          <w:rStyle w:val="Hyperlink.0"/>
        </w:rPr>
        <w:fldChar w:fldCharType="begin" w:fldLock="0"/>
      </w:r>
      <w:r>
        <w:rPr>
          <w:rStyle w:val="Hyperlink.0"/>
        </w:rPr>
        <w:instrText xml:space="preserve"> HYPERLINK "http://www.mongrelempirepress.org"</w:instrText>
      </w:r>
      <w:r>
        <w:rPr>
          <w:rStyle w:val="Hyperlink.0"/>
        </w:rPr>
        <w:fldChar w:fldCharType="separate" w:fldLock="0"/>
      </w:r>
      <w:r>
        <w:rPr>
          <w:rStyle w:val="Hyperlink.0"/>
          <w:rtl w:val="0"/>
        </w:rPr>
        <w:t>www.mongrelempirepress.org</w:t>
      </w:r>
      <w:r>
        <w:rPr/>
        <w:fldChar w:fldCharType="end" w:fldLock="0"/>
      </w:r>
      <w:r>
        <w:rPr>
          <w:rStyle w:val="None"/>
          <w:rFonts w:ascii="Times New Roman" w:hAnsi="Times New Roman"/>
          <w:color w:val="515151"/>
          <w:u w:color="515151"/>
          <w:rtl w:val="0"/>
          <w:lang w:val="en-US"/>
        </w:rPr>
        <w:t>. Mongrel Empire Press books are available from the Press, the authors, most online bookstores, and selected independent bookstores. Print-suitable author and book cover images are available on request.</w:t>
      </w:r>
    </w:p>
    <w:p>
      <w:pPr>
        <w:pStyle w:val="Free Form"/>
        <w:rPr>
          <w:rStyle w:val="None"/>
          <w:rFonts w:ascii="Times New Roman" w:cs="Times New Roman" w:hAnsi="Times New Roman" w:eastAsia="Times New Roman"/>
          <w:color w:val="515151"/>
          <w:u w:color="515151"/>
        </w:rPr>
      </w:pPr>
    </w:p>
    <w:p>
      <w:pPr>
        <w:pStyle w:val="Free Form"/>
        <w:rPr>
          <w:rStyle w:val="None"/>
          <w:rFonts w:ascii="Times New Roman" w:cs="Times New Roman" w:hAnsi="Times New Roman" w:eastAsia="Times New Roman"/>
          <w:b w:val="1"/>
          <w:bCs w:val="1"/>
          <w:color w:val="515151"/>
          <w:u w:color="515151"/>
        </w:rPr>
      </w:pPr>
      <w:r>
        <w:rPr>
          <w:rStyle w:val="None"/>
          <w:rFonts w:ascii="Times New Roman" w:hAnsi="Times New Roman"/>
          <w:b w:val="1"/>
          <w:bCs w:val="1"/>
          <w:color w:val="515151"/>
          <w:u w:color="515151"/>
          <w:rtl w:val="0"/>
          <w:lang w:val="en-US"/>
        </w:rPr>
        <w:t>About Mongrel Empire Press</w:t>
      </w:r>
    </w:p>
    <w:p>
      <w:pPr>
        <w:pStyle w:val="Free Form"/>
        <w:rPr>
          <w:rStyle w:val="None"/>
          <w:rFonts w:ascii="Times New Roman" w:cs="Times New Roman" w:hAnsi="Times New Roman" w:eastAsia="Times New Roman"/>
          <w:color w:val="515151"/>
          <w:u w:color="515151"/>
        </w:rPr>
      </w:pPr>
      <w:r>
        <w:rPr>
          <w:rStyle w:val="None"/>
          <w:rFonts w:ascii="Times New Roman" w:hAnsi="Times New Roman"/>
          <w:color w:val="515151"/>
          <w:u w:color="515151"/>
          <w:rtl w:val="0"/>
          <w:lang w:val="en-US"/>
        </w:rPr>
        <w:t>Mongrel Empire Press was established in 2007 with a mission to publish well-written, thoughtfully-considered works across generic and disciplinary boundaries. The Press actively identifies and promotes Oklahoma and regional writers while at the same time making room for outside the region works that, because of their mixed generic, disciplinary, and philosophical approaches, cannot find a home at other presses that have a more narrowly defined mission.</w:t>
      </w:r>
    </w:p>
    <w:p>
      <w:pPr>
        <w:pStyle w:val="Free Form"/>
        <w:rPr>
          <w:rStyle w:val="None"/>
          <w:rFonts w:ascii="Times New Roman" w:cs="Times New Roman" w:hAnsi="Times New Roman" w:eastAsia="Times New Roman"/>
          <w:b w:val="1"/>
          <w:bCs w:val="1"/>
          <w:color w:val="515151"/>
          <w:u w:color="515151"/>
        </w:rPr>
      </w:pPr>
      <w:r>
        <w:rPr>
          <w:rStyle w:val="None"/>
          <w:rFonts w:ascii="Times New Roman" w:hAnsi="Times New Roman"/>
          <w:b w:val="1"/>
          <w:bCs w:val="1"/>
          <w:color w:val="515151"/>
          <w:u w:color="515151"/>
          <w:rtl w:val="0"/>
          <w:lang w:val="en-US"/>
        </w:rPr>
        <w:t>Contact:</w:t>
      </w:r>
    </w:p>
    <w:p>
      <w:pPr>
        <w:pStyle w:val="Free Form"/>
        <w:rPr>
          <w:rStyle w:val="None"/>
          <w:rFonts w:ascii="Times New Roman" w:cs="Times New Roman" w:hAnsi="Times New Roman" w:eastAsia="Times New Roman"/>
          <w:color w:val="515151"/>
          <w:u w:color="515151"/>
          <w:lang w:val="pt-PT"/>
        </w:rPr>
      </w:pPr>
      <w:r>
        <w:rPr>
          <w:rStyle w:val="None"/>
          <w:rFonts w:ascii="Times New Roman" w:hAnsi="Times New Roman"/>
          <w:color w:val="515151"/>
          <w:u w:color="515151"/>
          <w:rtl w:val="0"/>
          <w:lang w:val="pt-PT"/>
        </w:rPr>
        <w:t>Jeanetta Calhoun Mish, Editor</w:t>
      </w:r>
    </w:p>
    <w:p>
      <w:pPr>
        <w:pStyle w:val="Free Form"/>
        <w:rPr>
          <w:rStyle w:val="None"/>
          <w:rFonts w:ascii="Times New Roman" w:cs="Times New Roman" w:hAnsi="Times New Roman" w:eastAsia="Times New Roman"/>
          <w:color w:val="515151"/>
          <w:u w:color="515151"/>
          <w:lang w:val="it-IT"/>
        </w:rPr>
      </w:pPr>
      <w:r>
        <w:rPr>
          <w:rStyle w:val="None"/>
          <w:rFonts w:ascii="Times New Roman" w:hAnsi="Times New Roman"/>
          <w:color w:val="515151"/>
          <w:u w:color="515151"/>
          <w:rtl w:val="0"/>
          <w:lang w:val="it-IT"/>
        </w:rPr>
        <w:t>Mongrel Empire Press</w:t>
      </w:r>
    </w:p>
    <w:p>
      <w:pPr>
        <w:pStyle w:val="Free Form"/>
        <w:rPr>
          <w:rStyle w:val="None"/>
          <w:rFonts w:ascii="Times New Roman" w:cs="Times New Roman" w:hAnsi="Times New Roman" w:eastAsia="Times New Roman"/>
          <w:color w:val="515151"/>
          <w:u w:color="515151"/>
          <w:lang w:val="it-IT"/>
        </w:rPr>
      </w:pPr>
      <w:r>
        <w:rPr>
          <w:rStyle w:val="Hyperlink.1"/>
          <w:rFonts w:ascii="Times New Roman" w:cs="Times New Roman" w:hAnsi="Times New Roman" w:eastAsia="Times New Roman"/>
          <w:color w:val="515151"/>
          <w:u w:val="none" w:color="515151"/>
          <w:lang w:val="it-IT"/>
        </w:rPr>
        <w:fldChar w:fldCharType="begin" w:fldLock="0"/>
      </w:r>
      <w:r>
        <w:rPr>
          <w:rStyle w:val="Hyperlink.1"/>
          <w:rFonts w:ascii="Times New Roman" w:cs="Times New Roman" w:hAnsi="Times New Roman" w:eastAsia="Times New Roman"/>
          <w:color w:val="515151"/>
          <w:u w:val="none" w:color="515151"/>
          <w:lang w:val="it-IT"/>
        </w:rPr>
        <w:instrText xml:space="preserve"> HYPERLINK "mailto:mongrel@mongrelempire.org"</w:instrText>
      </w:r>
      <w:r>
        <w:rPr>
          <w:rStyle w:val="Hyperlink.1"/>
          <w:rFonts w:ascii="Times New Roman" w:cs="Times New Roman" w:hAnsi="Times New Roman" w:eastAsia="Times New Roman"/>
          <w:color w:val="515151"/>
          <w:u w:val="none" w:color="515151"/>
          <w:lang w:val="it-IT"/>
        </w:rPr>
        <w:fldChar w:fldCharType="separate" w:fldLock="0"/>
      </w:r>
      <w:r>
        <w:rPr>
          <w:rStyle w:val="Hyperlink.1"/>
          <w:rFonts w:ascii="Times New Roman" w:hAnsi="Times New Roman"/>
          <w:color w:val="515151"/>
          <w:u w:val="none" w:color="515151"/>
          <w:rtl w:val="0"/>
          <w:lang w:val="it-IT"/>
        </w:rPr>
        <w:t>mongrel@mongrelempire.org</w:t>
      </w:r>
      <w:r>
        <w:rPr>
          <w:lang w:val="it-IT"/>
        </w:rPr>
        <w:fldChar w:fldCharType="end" w:fldLock="0"/>
      </w:r>
    </w:p>
    <w:p>
      <w:pPr>
        <w:pStyle w:val="Free Form"/>
        <w:rPr>
          <w:rStyle w:val="None"/>
          <w:rFonts w:ascii="Times New Roman" w:cs="Times New Roman" w:hAnsi="Times New Roman" w:eastAsia="Times New Roman"/>
          <w:color w:val="515151"/>
          <w:u w:color="515151"/>
        </w:rPr>
      </w:pPr>
      <w:r>
        <w:rPr>
          <w:rStyle w:val="Hyperlink.0"/>
        </w:rPr>
        <w:fldChar w:fldCharType="begin" w:fldLock="0"/>
      </w:r>
      <w:r>
        <w:rPr>
          <w:rStyle w:val="Hyperlink.0"/>
        </w:rPr>
        <w:instrText xml:space="preserve"> HYPERLINK "http://www.mongrelempire.org"</w:instrText>
      </w:r>
      <w:r>
        <w:rPr>
          <w:rStyle w:val="Hyperlink.0"/>
        </w:rPr>
        <w:fldChar w:fldCharType="separate" w:fldLock="0"/>
      </w:r>
      <w:r>
        <w:rPr>
          <w:rStyle w:val="Hyperlink.0"/>
          <w:rtl w:val="0"/>
        </w:rPr>
        <w:t>http://www.mongrelempirepress.org</w:t>
      </w:r>
      <w:r>
        <w:rPr/>
        <w:fldChar w:fldCharType="end" w:fldLock="0"/>
      </w:r>
    </w:p>
    <w:p>
      <w:pPr>
        <w:pStyle w:val="Free Form"/>
      </w:pPr>
      <w:r>
        <w:rPr>
          <w:rStyle w:val="None"/>
          <w:rFonts w:ascii="Times New Roman" w:hAnsi="Times New Roman"/>
          <w:color w:val="515151"/>
          <w:u w:color="515151"/>
          <w:rtl w:val="0"/>
          <w:lang w:val="en-US"/>
        </w:rPr>
        <w:t>###</w:t>
      </w:r>
    </w:p>
    <w:sectPr>
      <w:headerReference w:type="default" r:id="rId4"/>
      <w:footerReference w:type="default" r:id="rId5"/>
      <w:pgSz w:w="12240" w:h="15840" w:orient="portrait"/>
      <w:pgMar w:top="1440" w:right="1440" w:bottom="1440" w:left="1440" w:header="720" w:footer="864"/>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w:charset w:val="00"/>
    <w:family w:val="roman"/>
    <w:pitch w:val="default"/>
  </w:font>
  <w:font w:name="Cochin">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pPr>
      <w:pStyle w:val="Header &amp; Footer"/>
      <w:bidi w:val="0"/>
    </w:pPr>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revisionView w:markup="1" w:comments="1" w:insDel="1" w:formatting="0"/>
  <w:defaultTabStop w:val="720"/>
  <w:autoHyphenation w:val="1"/>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w:cs="Arial Unicode MS" w:hAnsi="Helvetica" w:eastAsia="Arial Unicode MS"/>
      <w:b w:val="0"/>
      <w:bCs w:val="0"/>
      <w:i w:val="0"/>
      <w:iCs w:val="0"/>
      <w:caps w:val="0"/>
      <w:smallCaps w:val="0"/>
      <w:strike w:val="0"/>
      <w:dstrike w:val="0"/>
      <w:outline w:val="0"/>
      <w:color w:val="000000"/>
      <w:spacing w:val="0"/>
      <w:kern w:val="0"/>
      <w:position w:val="0"/>
      <w:sz w:val="24"/>
      <w:szCs w:val="24"/>
      <w:u w:val="none"/>
      <w:vertAlign w:val="baseline"/>
    </w:rPr>
  </w:style>
  <w:style w:type="paragraph" w:styleId="Free Form">
    <w:name w:val="Free Form"/>
    <w:next w:val="Free Form"/>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w:cs="Arial Unicode MS" w:hAnsi="Helvetica" w:eastAsia="Arial Unicode MS"/>
      <w:b w:val="0"/>
      <w:bCs w:val="0"/>
      <w:i w:val="0"/>
      <w:iCs w:val="0"/>
      <w:caps w:val="0"/>
      <w:smallCaps w:val="0"/>
      <w:strike w:val="0"/>
      <w:dstrike w:val="0"/>
      <w:outline w:val="0"/>
      <w:color w:val="000000"/>
      <w:spacing w:val="0"/>
      <w:kern w:val="0"/>
      <w:position w:val="0"/>
      <w:sz w:val="24"/>
      <w:szCs w:val="24"/>
      <w:u w:val="none" w:color="000000"/>
      <w:vertAlign w:val="baseline"/>
      <w:lang w:val="en-US"/>
    </w:rPr>
  </w:style>
  <w:style w:type="paragraph" w:styleId="Body A">
    <w:name w:val="Body A"/>
    <w:next w:val="Body A"/>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w:cs="Arial Unicode MS" w:hAnsi="Helvetica" w:eastAsia="Arial Unicode MS"/>
      <w:b w:val="0"/>
      <w:bCs w:val="0"/>
      <w:i w:val="0"/>
      <w:iCs w:val="0"/>
      <w:caps w:val="0"/>
      <w:smallCaps w:val="0"/>
      <w:strike w:val="0"/>
      <w:dstrike w:val="0"/>
      <w:outline w:val="0"/>
      <w:color w:val="000000"/>
      <w:spacing w:val="0"/>
      <w:kern w:val="0"/>
      <w:position w:val="0"/>
      <w:sz w:val="24"/>
      <w:szCs w:val="24"/>
      <w:u w:val="none" w:color="000000"/>
      <w:vertAlign w:val="baseline"/>
      <w:lang w:val="en-US"/>
    </w:rPr>
  </w:style>
  <w:style w:type="character" w:styleId="None">
    <w:name w:val="None"/>
  </w:style>
  <w:style w:type="character" w:styleId="Hyperlink.0">
    <w:name w:val="Hyperlink.0"/>
    <w:basedOn w:val="None"/>
    <w:next w:val="Hyperlink.0"/>
    <w:rPr>
      <w:rFonts w:ascii="Times New Roman" w:cs="Times New Roman" w:hAnsi="Times New Roman" w:eastAsia="Times New Roman"/>
      <w:color w:val="515151"/>
      <w:u w:val="none" w:color="515151"/>
    </w:rPr>
  </w:style>
  <w:style w:type="character" w:styleId="Hyperlink.1">
    <w:name w:val="Hyperlink.1"/>
    <w:basedOn w:val="None"/>
    <w:next w:val="Hyperlink.1"/>
    <w:rPr>
      <w:rFonts w:ascii="Times New Roman" w:cs="Times New Roman" w:hAnsi="Times New Roman" w:eastAsia="Times New Roman"/>
      <w:color w:val="515151"/>
      <w:u w:val="none" w:color="515151"/>
      <w:lang w:val="it-IT"/>
    </w:rPr>
  </w:style>
</w:styles>
</file>

<file path=word/_rels/document.xml.rels><?xml version="1.0" encoding="UTF-8" standalone="yes"?><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A7A7A7"/>
      </a:dk2>
      <a:lt2>
        <a:srgbClr val="535353"/>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sx="100000" sy="100000" kx="0" ky="0" algn="b" rotWithShape="0" blurRad="38100" dist="25400" dir="5400000">
            <a:srgbClr val="000000">
              <a:alpha val="50000"/>
            </a:srgbClr>
          </a:outerShdw>
        </a:effectLst>
        <a:sp3d/>
      </a:spPr>
      <a:bodyPr rot="0" spcFirstLastPara="1" vertOverflow="overflow" horzOverflow="overflow" vert="horz" wrap="square" lIns="50800" tIns="50800" rIns="50800" bIns="50800"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5400" dir="5400000">
            <a:srgbClr val="000000">
              <a:alpha val="50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